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D3" w:rsidRPr="00BC5FC3" w:rsidRDefault="00416DFA" w:rsidP="00DA366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C5FC3">
        <w:rPr>
          <w:rFonts w:ascii="Times New Roman" w:hAnsi="Times New Roman" w:cs="Times New Roman"/>
          <w:sz w:val="24"/>
          <w:szCs w:val="24"/>
          <w:lang w:val="en-US"/>
        </w:rPr>
        <w:t>Appendix</w:t>
      </w:r>
      <w:r w:rsidR="00875ED3" w:rsidRPr="00BC5FC3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:rsidR="00DA3661" w:rsidRPr="00F346CC" w:rsidRDefault="00DA3661" w:rsidP="00DA366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16DFA" w:rsidRPr="00DA3661" w:rsidRDefault="00416DFA" w:rsidP="00DA366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A3661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main research projects </w:t>
      </w:r>
      <w:r w:rsidRPr="00DA3661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 xml:space="preserve">in priority areas of </w:t>
      </w:r>
      <w:proofErr w:type="spellStart"/>
      <w:r w:rsidRPr="00DA3661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>StrAU</w:t>
      </w:r>
      <w:proofErr w:type="spellEnd"/>
      <w:r w:rsidRPr="00DA3661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 xml:space="preserve"> (2012-2015)</w:t>
      </w:r>
    </w:p>
    <w:p w:rsidR="00416DFA" w:rsidRPr="00BC5FC3" w:rsidRDefault="00416DFA" w:rsidP="00DA366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416DFA" w:rsidRPr="0047052C" w:rsidRDefault="0047052C" w:rsidP="004705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="00416DFA" w:rsidRPr="0047052C">
        <w:rPr>
          <w:rFonts w:ascii="Times New Roman" w:hAnsi="Times New Roman" w:cs="Times New Roman"/>
          <w:sz w:val="24"/>
          <w:szCs w:val="24"/>
          <w:lang w:val="en-GB"/>
        </w:rPr>
        <w:t xml:space="preserve">Designing </w:t>
      </w:r>
      <w:r w:rsidR="007355E7" w:rsidRPr="0047052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416DFA" w:rsidRPr="0047052C">
        <w:rPr>
          <w:rFonts w:ascii="Times New Roman" w:hAnsi="Times New Roman" w:cs="Times New Roman"/>
          <w:sz w:val="24"/>
          <w:szCs w:val="24"/>
          <w:lang w:val="en-GB"/>
        </w:rPr>
        <w:t xml:space="preserve">theoretical basis and </w:t>
      </w:r>
      <w:r w:rsidR="00301F11" w:rsidRPr="0047052C">
        <w:rPr>
          <w:rFonts w:ascii="Times New Roman" w:hAnsi="Times New Roman" w:cs="Times New Roman"/>
          <w:sz w:val="24"/>
          <w:szCs w:val="24"/>
          <w:lang w:val="en-GB"/>
        </w:rPr>
        <w:t>modelling</w:t>
      </w:r>
      <w:r w:rsidR="00416DFA" w:rsidRPr="0047052C">
        <w:rPr>
          <w:rFonts w:ascii="Times New Roman" w:hAnsi="Times New Roman" w:cs="Times New Roman"/>
          <w:sz w:val="24"/>
          <w:szCs w:val="24"/>
          <w:lang w:val="en-GB"/>
        </w:rPr>
        <w:t xml:space="preserve"> cognitive systems for monito</w:t>
      </w:r>
      <w:r w:rsidR="00301F11" w:rsidRPr="0047052C">
        <w:rPr>
          <w:rFonts w:ascii="Times New Roman" w:hAnsi="Times New Roman" w:cs="Times New Roman"/>
          <w:sz w:val="24"/>
          <w:szCs w:val="24"/>
          <w:lang w:val="en-GB"/>
        </w:rPr>
        <w:t>ring and forecasting socio-</w:t>
      </w:r>
      <w:r w:rsidR="00416DFA" w:rsidRPr="0047052C">
        <w:rPr>
          <w:rFonts w:ascii="Times New Roman" w:hAnsi="Times New Roman" w:cs="Times New Roman"/>
          <w:sz w:val="24"/>
          <w:szCs w:val="24"/>
          <w:lang w:val="en-GB"/>
        </w:rPr>
        <w:t xml:space="preserve">economic, </w:t>
      </w:r>
      <w:r w:rsidR="00416DFA" w:rsidRPr="0047052C">
        <w:rPr>
          <w:rStyle w:val="hps"/>
          <w:rFonts w:ascii="Times New Roman" w:hAnsi="Times New Roman" w:cs="Times New Roman"/>
          <w:sz w:val="24"/>
          <w:szCs w:val="24"/>
          <w:lang w:val="en-GB"/>
        </w:rPr>
        <w:t>scientific and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16DFA" w:rsidRPr="0047052C">
        <w:rPr>
          <w:rStyle w:val="hps"/>
          <w:rFonts w:ascii="Times New Roman" w:hAnsi="Times New Roman" w:cs="Times New Roman"/>
          <w:sz w:val="24"/>
          <w:szCs w:val="24"/>
          <w:lang w:val="en-GB"/>
        </w:rPr>
        <w:t>technological development of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16DFA" w:rsidRPr="0047052C">
        <w:rPr>
          <w:rFonts w:ascii="Times New Roman" w:hAnsi="Times New Roman" w:cs="Times New Roman"/>
          <w:sz w:val="24"/>
          <w:szCs w:val="24"/>
          <w:lang w:val="en-GB"/>
        </w:rPr>
        <w:t xml:space="preserve">state facilities and territories. </w:t>
      </w:r>
      <w:r w:rsidR="007355E7" w:rsidRPr="0047052C">
        <w:rPr>
          <w:rFonts w:ascii="Times New Roman" w:hAnsi="Times New Roman" w:cs="Times New Roman"/>
          <w:sz w:val="24"/>
          <w:szCs w:val="24"/>
          <w:lang w:val="en-GB"/>
        </w:rPr>
        <w:t>Th</w:t>
      </w:r>
      <w:r w:rsidR="00416DFA" w:rsidRPr="0047052C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="00301F11" w:rsidRPr="0047052C">
        <w:rPr>
          <w:rFonts w:ascii="Times New Roman" w:hAnsi="Times New Roman" w:cs="Times New Roman"/>
          <w:sz w:val="24"/>
          <w:szCs w:val="24"/>
          <w:lang w:val="en-GB"/>
        </w:rPr>
        <w:t xml:space="preserve">project </w:t>
      </w:r>
      <w:r w:rsidR="007355E7" w:rsidRPr="0047052C">
        <w:rPr>
          <w:rFonts w:ascii="Times New Roman" w:hAnsi="Times New Roman" w:cs="Times New Roman"/>
          <w:sz w:val="24"/>
          <w:szCs w:val="24"/>
          <w:lang w:val="en-GB"/>
        </w:rPr>
        <w:t xml:space="preserve">is led by </w:t>
      </w:r>
      <w:r w:rsidR="005F37A6" w:rsidRPr="0047052C">
        <w:rPr>
          <w:rFonts w:ascii="Times New Roman" w:hAnsi="Times New Roman" w:cs="Times New Roman"/>
          <w:sz w:val="24"/>
          <w:szCs w:val="24"/>
          <w:lang w:val="en-GB"/>
        </w:rPr>
        <w:t>Professor</w:t>
      </w:r>
      <w:r w:rsidR="00F346CC" w:rsidRPr="004705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16DFA" w:rsidRPr="0047052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Vladimir </w:t>
      </w:r>
      <w:proofErr w:type="spellStart"/>
      <w:r w:rsidR="00416DFA" w:rsidRPr="0047052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Syriamkin</w:t>
      </w:r>
      <w:proofErr w:type="spellEnd"/>
      <w:r w:rsidR="00416DFA" w:rsidRPr="0047052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(born 1947), </w:t>
      </w:r>
      <w:r w:rsidR="00BC5FC3" w:rsidRPr="0047052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Head of</w:t>
      </w:r>
      <w:r w:rsidR="007355E7" w:rsidRPr="0047052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the </w:t>
      </w:r>
      <w:r w:rsidR="00416DFA" w:rsidRPr="0047052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TSU Department of Quality Management. The project </w:t>
      </w:r>
      <w:r w:rsidR="00BC5FC3" w:rsidRPr="0047052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has included</w:t>
      </w:r>
      <w:r w:rsidR="00416DFA" w:rsidRPr="0047052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designing </w:t>
      </w:r>
      <w:r w:rsidR="007355E7" w:rsidRPr="0047052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the </w:t>
      </w:r>
      <w:r w:rsidR="00416DFA" w:rsidRPr="0047052C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probablescenario ofchanges in the Russianeconomy throughmeasures focused on </w:t>
      </w:r>
      <w:r w:rsidR="007355E7" w:rsidRPr="0047052C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416DFA" w:rsidRPr="0047052C">
        <w:rPr>
          <w:rStyle w:val="hps"/>
          <w:rFonts w:ascii="Times New Roman" w:hAnsi="Times New Roman" w:cs="Times New Roman"/>
          <w:sz w:val="24"/>
          <w:szCs w:val="24"/>
          <w:lang w:val="en-GB"/>
        </w:rPr>
        <w:t>advancing development of basicindustriesof the sixthtechnological order</w:t>
      </w:r>
      <w:r w:rsidR="00301F11" w:rsidRPr="0047052C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301F11" w:rsidRPr="0047052C">
        <w:rPr>
          <w:rFonts w:ascii="Times New Roman" w:hAnsi="Times New Roman" w:cs="Times New Roman"/>
          <w:sz w:val="24"/>
          <w:szCs w:val="24"/>
          <w:lang w:val="en-GB"/>
        </w:rPr>
        <w:t xml:space="preserve">designing cognitive monitoring systems for </w:t>
      </w:r>
      <w:r w:rsidR="00301F11" w:rsidRPr="0047052C">
        <w:rPr>
          <w:rStyle w:val="hps"/>
          <w:rFonts w:ascii="Times New Roman" w:hAnsi="Times New Roman" w:cs="Times New Roman"/>
          <w:sz w:val="24"/>
          <w:szCs w:val="24"/>
          <w:lang w:val="en-GB"/>
        </w:rPr>
        <w:t>long-term forecastsof socio</w:t>
      </w:r>
      <w:r w:rsidR="00301F11" w:rsidRPr="0047052C">
        <w:rPr>
          <w:rStyle w:val="atn"/>
          <w:rFonts w:ascii="Times New Roman" w:hAnsi="Times New Roman" w:cs="Times New Roman"/>
          <w:sz w:val="24"/>
          <w:szCs w:val="24"/>
          <w:lang w:val="en-GB"/>
        </w:rPr>
        <w:t>-</w:t>
      </w:r>
      <w:r w:rsidR="00301F11" w:rsidRPr="0047052C">
        <w:rPr>
          <w:rFonts w:ascii="Times New Roman" w:hAnsi="Times New Roman" w:cs="Times New Roman"/>
          <w:sz w:val="24"/>
          <w:szCs w:val="24"/>
          <w:lang w:val="en-GB"/>
        </w:rPr>
        <w:t xml:space="preserve">economic and technological </w:t>
      </w:r>
      <w:r w:rsidR="00301F11" w:rsidRPr="0047052C">
        <w:rPr>
          <w:rStyle w:val="hps"/>
          <w:rFonts w:ascii="Times New Roman" w:hAnsi="Times New Roman" w:cs="Times New Roman"/>
          <w:sz w:val="24"/>
          <w:szCs w:val="24"/>
          <w:lang w:val="en-GB"/>
        </w:rPr>
        <w:t>development of thecities in Siberiaand the Far East</w:t>
      </w:r>
      <w:r w:rsidR="00301F11" w:rsidRPr="0047052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01F11" w:rsidRPr="0047052C" w:rsidRDefault="0047052C" w:rsidP="0047052C">
      <w:pPr>
        <w:spacing w:after="0"/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="00301F11" w:rsidRPr="0047052C">
        <w:rPr>
          <w:rStyle w:val="hps"/>
          <w:rFonts w:ascii="Times New Roman" w:hAnsi="Times New Roman" w:cs="Times New Roman"/>
          <w:sz w:val="24"/>
          <w:szCs w:val="24"/>
          <w:lang w:val="en-GB"/>
        </w:rPr>
        <w:t>Synthesis of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01F11" w:rsidRPr="0047052C">
        <w:rPr>
          <w:rStyle w:val="hps"/>
          <w:rFonts w:ascii="Times New Roman" w:hAnsi="Times New Roman" w:cs="Times New Roman"/>
          <w:sz w:val="24"/>
          <w:szCs w:val="24"/>
          <w:lang w:val="en-GB"/>
        </w:rPr>
        <w:t>long-term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01F11" w:rsidRPr="0047052C">
        <w:rPr>
          <w:rStyle w:val="hps"/>
          <w:rFonts w:ascii="Times New Roman" w:hAnsi="Times New Roman" w:cs="Times New Roman"/>
          <w:sz w:val="24"/>
          <w:szCs w:val="24"/>
          <w:lang w:val="en-GB"/>
        </w:rPr>
        <w:t>scientific, technological and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01F11" w:rsidRPr="0047052C">
        <w:rPr>
          <w:rStyle w:val="hps"/>
          <w:rFonts w:ascii="Times New Roman" w:hAnsi="Times New Roman" w:cs="Times New Roman"/>
          <w:sz w:val="24"/>
          <w:szCs w:val="24"/>
          <w:lang w:val="en-GB"/>
        </w:rPr>
        <w:t>socio</w:t>
      </w:r>
      <w:r w:rsidR="00301F11" w:rsidRPr="0047052C">
        <w:rPr>
          <w:rStyle w:val="atn"/>
          <w:rFonts w:ascii="Times New Roman" w:hAnsi="Times New Roman" w:cs="Times New Roman"/>
          <w:sz w:val="24"/>
          <w:szCs w:val="24"/>
          <w:lang w:val="en-GB"/>
        </w:rPr>
        <w:t>-</w:t>
      </w:r>
      <w:r w:rsidR="00301F11" w:rsidRPr="0047052C">
        <w:rPr>
          <w:rFonts w:ascii="Times New Roman" w:hAnsi="Times New Roman" w:cs="Times New Roman"/>
          <w:sz w:val="24"/>
          <w:szCs w:val="24"/>
          <w:lang w:val="en-GB"/>
        </w:rPr>
        <w:t xml:space="preserve">economic forecasting. </w:t>
      </w:r>
      <w:r w:rsidR="007355E7" w:rsidRPr="0047052C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301F11" w:rsidRPr="0047052C">
        <w:rPr>
          <w:rFonts w:ascii="Times New Roman" w:hAnsi="Times New Roman" w:cs="Times New Roman"/>
          <w:sz w:val="24"/>
          <w:szCs w:val="24"/>
          <w:lang w:val="en-GB"/>
        </w:rPr>
        <w:t xml:space="preserve">he project </w:t>
      </w:r>
      <w:r w:rsidR="007355E7" w:rsidRPr="0047052C">
        <w:rPr>
          <w:rFonts w:ascii="Times New Roman" w:hAnsi="Times New Roman" w:cs="Times New Roman"/>
          <w:sz w:val="24"/>
          <w:szCs w:val="24"/>
          <w:lang w:val="en-GB"/>
        </w:rPr>
        <w:t>is led by</w:t>
      </w:r>
      <w:r w:rsidR="00F346CC" w:rsidRPr="004705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F37A6" w:rsidRPr="0047052C">
        <w:rPr>
          <w:rFonts w:ascii="Times New Roman" w:hAnsi="Times New Roman" w:cs="Times New Roman"/>
          <w:sz w:val="24"/>
          <w:szCs w:val="24"/>
          <w:lang w:val="en-GB"/>
        </w:rPr>
        <w:t>Professor</w:t>
      </w:r>
      <w:r w:rsidR="00F346CC" w:rsidRPr="004705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01F11" w:rsidRPr="0047052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Natalia </w:t>
      </w:r>
      <w:proofErr w:type="spellStart"/>
      <w:r w:rsidR="00301F11" w:rsidRPr="0047052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Skrylnikova</w:t>
      </w:r>
      <w:proofErr w:type="spellEnd"/>
      <w:r w:rsidR="00301F11" w:rsidRPr="0047052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(born 1957). As</w:t>
      </w:r>
      <w:r w:rsidR="007355E7" w:rsidRPr="0047052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a</w:t>
      </w:r>
      <w:r w:rsidR="00301F11" w:rsidRPr="0047052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result of work on the project, the research team has developed principles for</w:t>
      </w:r>
      <w:r w:rsidR="007355E7" w:rsidRPr="0047052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the</w:t>
      </w:r>
      <w:r w:rsidR="00301F11" w:rsidRPr="0047052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synthesis of forecasts based on </w:t>
      </w:r>
      <w:r w:rsidR="00301F11" w:rsidRPr="0047052C">
        <w:rPr>
          <w:rStyle w:val="hps"/>
          <w:rFonts w:ascii="Times New Roman" w:hAnsi="Times New Roman" w:cs="Times New Roman"/>
          <w:sz w:val="24"/>
          <w:szCs w:val="24"/>
          <w:lang w:val="en-GB"/>
        </w:rPr>
        <w:t>bio-</w:t>
      </w:r>
      <w:r w:rsidR="00301F11" w:rsidRPr="0047052C">
        <w:rPr>
          <w:rFonts w:ascii="Times New Roman" w:hAnsi="Times New Roman" w:cs="Times New Roman"/>
          <w:sz w:val="24"/>
          <w:szCs w:val="24"/>
          <w:lang w:val="en-GB"/>
        </w:rPr>
        <w:t xml:space="preserve">pharmaceutical and medical industries, </w:t>
      </w:r>
      <w:r w:rsidR="00301F11" w:rsidRPr="0047052C">
        <w:rPr>
          <w:rStyle w:val="hps"/>
          <w:rFonts w:ascii="Times New Roman" w:hAnsi="Times New Roman" w:cs="Times New Roman"/>
          <w:sz w:val="24"/>
          <w:szCs w:val="24"/>
          <w:lang w:val="en-US"/>
        </w:rPr>
        <w:t>energy sector</w:t>
      </w:r>
      <w:r w:rsidR="00301F11" w:rsidRPr="004705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01F11" w:rsidRPr="0047052C">
        <w:rPr>
          <w:rStyle w:val="hps"/>
          <w:rFonts w:ascii="Times New Roman" w:hAnsi="Times New Roman" w:cs="Times New Roman"/>
          <w:sz w:val="24"/>
          <w:szCs w:val="24"/>
          <w:lang w:val="en-US"/>
        </w:rPr>
        <w:t>predictionof local and globalsocio-economic impacts</w:t>
      </w:r>
      <w:r w:rsidR="005F37A6" w:rsidRPr="0047052C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as a result ofchanges in naturalecosystemsin climateand inpermafrostgradient</w:t>
      </w:r>
      <w:r w:rsidR="005F37A6" w:rsidRPr="0047052C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5F37A6" w:rsidRPr="0047052C">
        <w:rPr>
          <w:rStyle w:val="hps"/>
          <w:rFonts w:ascii="Times New Roman" w:hAnsi="Times New Roman" w:cs="Times New Roman"/>
          <w:sz w:val="24"/>
          <w:szCs w:val="24"/>
          <w:lang w:val="en-US"/>
        </w:rPr>
        <w:t>borealand arcticzones.</w:t>
      </w:r>
    </w:p>
    <w:p w:rsidR="005F37A6" w:rsidRPr="0047052C" w:rsidRDefault="0047052C" w:rsidP="0047052C">
      <w:pPr>
        <w:spacing w:after="0"/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="005F37A6" w:rsidRPr="0047052C">
        <w:rPr>
          <w:rStyle w:val="hps"/>
          <w:rFonts w:ascii="Times New Roman" w:hAnsi="Times New Roman" w:cs="Times New Roman"/>
          <w:sz w:val="24"/>
          <w:szCs w:val="24"/>
          <w:lang w:val="en-US"/>
        </w:rPr>
        <w:t>Comparative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37A6" w:rsidRPr="0047052C">
        <w:rPr>
          <w:rStyle w:val="hps"/>
          <w:rFonts w:ascii="Times New Roman" w:hAnsi="Times New Roman" w:cs="Times New Roman"/>
          <w:sz w:val="24"/>
          <w:szCs w:val="24"/>
          <w:lang w:val="en-US"/>
        </w:rPr>
        <w:t>institutional analysis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37A6" w:rsidRPr="0047052C">
        <w:rPr>
          <w:rStyle w:val="hps"/>
          <w:rFonts w:ascii="Times New Roman" w:hAnsi="Times New Roman" w:cs="Times New Roman"/>
          <w:sz w:val="24"/>
          <w:szCs w:val="24"/>
          <w:lang w:val="en-US"/>
        </w:rPr>
        <w:t>of innovative activit</w:t>
      </w:r>
      <w:r w:rsidR="00BC5FC3" w:rsidRPr="0047052C">
        <w:rPr>
          <w:rStyle w:val="hps"/>
          <w:rFonts w:ascii="Times New Roman" w:hAnsi="Times New Roman" w:cs="Times New Roman"/>
          <w:sz w:val="24"/>
          <w:szCs w:val="24"/>
          <w:lang w:val="en-US"/>
        </w:rPr>
        <w:t>ies</w:t>
      </w:r>
      <w:r w:rsidR="005F37A6" w:rsidRPr="0047052C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of corporations in BRICS countries. </w:t>
      </w:r>
      <w:r w:rsidR="007355E7" w:rsidRPr="0047052C">
        <w:rPr>
          <w:rStyle w:val="hps"/>
          <w:rFonts w:ascii="Times New Roman" w:hAnsi="Times New Roman" w:cs="Times New Roman"/>
          <w:sz w:val="24"/>
          <w:szCs w:val="24"/>
          <w:lang w:val="en-US"/>
        </w:rPr>
        <w:t>The project is headed by</w:t>
      </w:r>
      <w:r w:rsidR="005F37A6" w:rsidRPr="0047052C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Associate Professor </w:t>
      </w:r>
      <w:r w:rsidR="007355E7" w:rsidRPr="004705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Natalia </w:t>
      </w:r>
      <w:proofErr w:type="spellStart"/>
      <w:r w:rsidR="007355E7" w:rsidRPr="004705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Redchikova</w:t>
      </w:r>
      <w:proofErr w:type="spellEnd"/>
      <w:r w:rsidR="007355E7" w:rsidRPr="004705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(born 1979) in</w:t>
      </w:r>
      <w:r w:rsidR="00F346CC" w:rsidRPr="004705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7355E7" w:rsidRPr="004705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r w:rsidR="005F37A6" w:rsidRPr="004705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TSU Department of Economics and Agribusiness. </w:t>
      </w:r>
      <w:r w:rsidR="007355E7" w:rsidRPr="004705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As part of </w:t>
      </w:r>
      <w:r w:rsidR="005F37A6" w:rsidRPr="004705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this project the research team has discovered national features of interaction between states and corporation in BRICS countries in the framework of </w:t>
      </w:r>
      <w:r w:rsidR="005F37A6" w:rsidRPr="0047052C">
        <w:rPr>
          <w:rStyle w:val="hps"/>
          <w:rFonts w:ascii="Times New Roman" w:hAnsi="Times New Roman" w:cs="Times New Roman"/>
          <w:sz w:val="24"/>
          <w:szCs w:val="24"/>
          <w:lang w:val="en-US"/>
        </w:rPr>
        <w:t>increas</w:t>
      </w:r>
      <w:r w:rsidR="007355E7" w:rsidRPr="0047052C">
        <w:rPr>
          <w:rStyle w:val="hps"/>
          <w:rFonts w:ascii="Times New Roman" w:hAnsi="Times New Roman" w:cs="Times New Roman"/>
          <w:sz w:val="24"/>
          <w:szCs w:val="24"/>
          <w:lang w:val="en-US"/>
        </w:rPr>
        <w:t>ing</w:t>
      </w:r>
      <w:r w:rsidR="005F37A6" w:rsidRPr="0047052C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theirinnovation activities</w:t>
      </w:r>
      <w:r w:rsidR="007355E7" w:rsidRPr="0047052C">
        <w:rPr>
          <w:rFonts w:ascii="Times New Roman" w:hAnsi="Times New Roman" w:cs="Times New Roman"/>
          <w:sz w:val="24"/>
          <w:szCs w:val="24"/>
          <w:lang w:val="en-US"/>
        </w:rPr>
        <w:t>. Als</w:t>
      </w:r>
      <w:bookmarkStart w:id="0" w:name="_GoBack"/>
      <w:bookmarkEnd w:id="0"/>
      <w:r w:rsidR="007355E7" w:rsidRPr="0047052C">
        <w:rPr>
          <w:rFonts w:ascii="Times New Roman" w:hAnsi="Times New Roman" w:cs="Times New Roman"/>
          <w:sz w:val="24"/>
          <w:szCs w:val="24"/>
          <w:lang w:val="en-US"/>
        </w:rPr>
        <w:t xml:space="preserve">o the team has identified the </w:t>
      </w:r>
      <w:r w:rsidR="005F37A6" w:rsidRPr="0047052C">
        <w:rPr>
          <w:rFonts w:ascii="Times New Roman" w:hAnsi="Times New Roman" w:cs="Times New Roman"/>
          <w:sz w:val="24"/>
          <w:szCs w:val="24"/>
          <w:lang w:val="en-US"/>
        </w:rPr>
        <w:t xml:space="preserve">scale of impact of transnational corporations on </w:t>
      </w:r>
      <w:r w:rsidR="005F37A6" w:rsidRPr="0047052C">
        <w:rPr>
          <w:rStyle w:val="hps"/>
          <w:rFonts w:ascii="Times New Roman" w:hAnsi="Times New Roman" w:cs="Times New Roman"/>
          <w:sz w:val="24"/>
          <w:szCs w:val="24"/>
          <w:lang w:val="en-US"/>
        </w:rPr>
        <w:t>indicatorsof innovation development of</w:t>
      </w:r>
      <w:r w:rsidR="007355E7" w:rsidRPr="0047052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F37A6" w:rsidRPr="0047052C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hosteconomy.</w:t>
      </w:r>
    </w:p>
    <w:p w:rsidR="0011496A" w:rsidRPr="0047052C" w:rsidRDefault="0047052C" w:rsidP="004705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="00A90A49" w:rsidRPr="0047052C">
        <w:rPr>
          <w:rFonts w:ascii="Times New Roman" w:hAnsi="Times New Roman" w:cs="Times New Roman"/>
          <w:sz w:val="24"/>
          <w:szCs w:val="24"/>
          <w:lang w:val="en-GB"/>
        </w:rPr>
        <w:t xml:space="preserve">Modern adaptive </w:t>
      </w:r>
      <w:r w:rsidR="0011496A" w:rsidRPr="0047052C">
        <w:rPr>
          <w:rFonts w:ascii="Times New Roman" w:hAnsi="Times New Roman" w:cs="Times New Roman"/>
          <w:sz w:val="24"/>
          <w:szCs w:val="24"/>
          <w:lang w:val="en-GB"/>
        </w:rPr>
        <w:t>robust</w:t>
      </w:r>
      <w:r w:rsidR="00A90A49" w:rsidRPr="0047052C">
        <w:rPr>
          <w:rFonts w:ascii="Times New Roman" w:hAnsi="Times New Roman" w:cs="Times New Roman"/>
          <w:sz w:val="24"/>
          <w:szCs w:val="24"/>
          <w:lang w:val="en-GB"/>
        </w:rPr>
        <w:t xml:space="preserve"> statistic and methods of </w:t>
      </w:r>
      <w:r w:rsidR="0011496A" w:rsidRPr="0047052C">
        <w:rPr>
          <w:rFonts w:ascii="Times New Roman" w:hAnsi="Times New Roman" w:cs="Times New Roman"/>
          <w:sz w:val="24"/>
          <w:szCs w:val="24"/>
          <w:lang w:val="en-GB"/>
        </w:rPr>
        <w:t xml:space="preserve">quantitative </w:t>
      </w:r>
      <w:r w:rsidR="00A90A49" w:rsidRPr="0047052C">
        <w:rPr>
          <w:rFonts w:ascii="Times New Roman" w:hAnsi="Times New Roman" w:cs="Times New Roman"/>
          <w:sz w:val="24"/>
          <w:szCs w:val="24"/>
          <w:lang w:val="en-GB"/>
        </w:rPr>
        <w:t xml:space="preserve">finance and its application. </w:t>
      </w:r>
      <w:r w:rsidR="007355E7" w:rsidRPr="0047052C">
        <w:rPr>
          <w:rStyle w:val="hps"/>
          <w:rFonts w:ascii="Times New Roman" w:hAnsi="Times New Roman" w:cs="Times New Roman"/>
          <w:sz w:val="24"/>
          <w:szCs w:val="24"/>
          <w:lang w:val="en-US"/>
        </w:rPr>
        <w:t>The project is headed by</w:t>
      </w:r>
      <w:r w:rsidR="00A90A49" w:rsidRPr="0047052C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Professor </w:t>
      </w:r>
      <w:r w:rsidR="00A90A49" w:rsidRPr="0047052C">
        <w:rPr>
          <w:rFonts w:ascii="Times New Roman" w:hAnsi="Times New Roman" w:cs="Times New Roman"/>
          <w:sz w:val="24"/>
          <w:szCs w:val="24"/>
          <w:lang w:val="en-GB"/>
        </w:rPr>
        <w:t xml:space="preserve">Sergey </w:t>
      </w:r>
      <w:r w:rsidR="00A90A49" w:rsidRPr="0047052C">
        <w:rPr>
          <w:rFonts w:ascii="Times New Roman" w:hAnsi="Times New Roman" w:cs="Times New Roman"/>
          <w:sz w:val="24"/>
          <w:szCs w:val="24"/>
          <w:lang w:val="es-ES"/>
        </w:rPr>
        <w:t xml:space="preserve">Pergamenshchikov (born 1958), Head of </w:t>
      </w:r>
      <w:r w:rsidR="007355E7" w:rsidRPr="0047052C">
        <w:rPr>
          <w:rFonts w:ascii="Times New Roman" w:hAnsi="Times New Roman" w:cs="Times New Roman"/>
          <w:sz w:val="24"/>
          <w:szCs w:val="24"/>
          <w:lang w:val="es-ES"/>
        </w:rPr>
        <w:t xml:space="preserve">the </w:t>
      </w:r>
      <w:r w:rsidR="00A90A49" w:rsidRPr="0047052C">
        <w:rPr>
          <w:rFonts w:ascii="Times New Roman" w:hAnsi="Times New Roman" w:cs="Times New Roman"/>
          <w:sz w:val="24"/>
          <w:szCs w:val="24"/>
          <w:lang w:val="es-ES"/>
        </w:rPr>
        <w:t>Office of Statistics (</w:t>
      </w:r>
      <w:r w:rsidR="00A90A49" w:rsidRPr="0047052C">
        <w:rPr>
          <w:rStyle w:val="hps"/>
          <w:rFonts w:ascii="Times New Roman" w:hAnsi="Times New Roman" w:cs="Times New Roman"/>
          <w:sz w:val="24"/>
          <w:szCs w:val="24"/>
          <w:lang w:val="en-US"/>
        </w:rPr>
        <w:t>Universityof Rouen</w:t>
      </w:r>
      <w:r w:rsidR="00A90A49" w:rsidRPr="0047052C">
        <w:rPr>
          <w:rStyle w:val="shorttext"/>
          <w:rFonts w:ascii="Times New Roman" w:hAnsi="Times New Roman" w:cs="Times New Roman"/>
          <w:sz w:val="24"/>
          <w:szCs w:val="24"/>
          <w:lang w:val="en-US"/>
        </w:rPr>
        <w:t>, France)</w:t>
      </w:r>
      <w:r w:rsidR="00A90A49" w:rsidRPr="0047052C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7355E7" w:rsidRPr="0047052C">
        <w:rPr>
          <w:rFonts w:ascii="Times New Roman" w:hAnsi="Times New Roman" w:cs="Times New Roman"/>
          <w:sz w:val="24"/>
          <w:szCs w:val="24"/>
          <w:lang w:val="es-ES"/>
        </w:rPr>
        <w:t xml:space="preserve">The </w:t>
      </w:r>
      <w:r w:rsidR="0011496A" w:rsidRPr="0047052C">
        <w:rPr>
          <w:rFonts w:ascii="Times New Roman" w:hAnsi="Times New Roman" w:cs="Times New Roman"/>
          <w:sz w:val="24"/>
          <w:szCs w:val="24"/>
          <w:lang w:val="es-ES"/>
        </w:rPr>
        <w:t>TSU research team jo</w:t>
      </w:r>
      <w:r w:rsidR="007355E7" w:rsidRPr="0047052C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11496A" w:rsidRPr="0047052C">
        <w:rPr>
          <w:rFonts w:ascii="Times New Roman" w:hAnsi="Times New Roman" w:cs="Times New Roman"/>
          <w:sz w:val="24"/>
          <w:szCs w:val="24"/>
          <w:lang w:val="es-ES"/>
        </w:rPr>
        <w:t xml:space="preserve">ntly with </w:t>
      </w:r>
      <w:r w:rsidR="0011496A" w:rsidRPr="0047052C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colleagues from </w:t>
      </w:r>
      <w:r w:rsidR="007355E7" w:rsidRPr="0047052C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1496A" w:rsidRPr="0047052C">
        <w:rPr>
          <w:rStyle w:val="hps"/>
          <w:rFonts w:ascii="Times New Roman" w:hAnsi="Times New Roman" w:cs="Times New Roman"/>
          <w:sz w:val="24"/>
          <w:szCs w:val="24"/>
          <w:lang w:val="en-US"/>
        </w:rPr>
        <w:t>Universityof Rouen, University of Strasbourg, University ofFranche</w:t>
      </w:r>
      <w:r w:rsidR="0011496A" w:rsidRPr="0047052C">
        <w:rPr>
          <w:rFonts w:ascii="Times New Roman" w:hAnsi="Times New Roman" w:cs="Times New Roman"/>
          <w:sz w:val="24"/>
          <w:szCs w:val="24"/>
          <w:lang w:val="en-US"/>
        </w:rPr>
        <w:t xml:space="preserve">-Comté, and </w:t>
      </w:r>
      <w:r w:rsidR="0011496A" w:rsidRPr="0047052C">
        <w:rPr>
          <w:rStyle w:val="hps"/>
          <w:rFonts w:ascii="Times New Roman" w:hAnsi="Times New Roman" w:cs="Times New Roman"/>
          <w:sz w:val="24"/>
          <w:szCs w:val="24"/>
          <w:lang w:val="en-US"/>
        </w:rPr>
        <w:t>University of Connecticut</w:t>
      </w:r>
      <w:r w:rsidR="00BC5FC3" w:rsidRPr="0047052C">
        <w:rPr>
          <w:rFonts w:ascii="Times New Roman" w:hAnsi="Times New Roman" w:cs="Times New Roman"/>
          <w:sz w:val="24"/>
          <w:szCs w:val="24"/>
          <w:lang w:val="en-US"/>
        </w:rPr>
        <w:t xml:space="preserve"> has analyzed and modeled </w:t>
      </w:r>
      <w:r w:rsidR="007355E7" w:rsidRPr="0047052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C5FC3" w:rsidRPr="0047052C">
        <w:rPr>
          <w:rStyle w:val="hps"/>
          <w:rFonts w:ascii="Times New Roman" w:hAnsi="Times New Roman" w:cs="Times New Roman"/>
          <w:sz w:val="24"/>
          <w:szCs w:val="24"/>
          <w:lang w:val="en-US"/>
        </w:rPr>
        <w:t>financial marketas a complexstochastic system.</w:t>
      </w:r>
    </w:p>
    <w:p w:rsidR="0011496A" w:rsidRPr="0047052C" w:rsidRDefault="0047052C" w:rsidP="004705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="0011496A" w:rsidRPr="0047052C">
        <w:rPr>
          <w:rFonts w:ascii="Times New Roman" w:hAnsi="Times New Roman" w:cs="Times New Roman"/>
          <w:sz w:val="24"/>
          <w:szCs w:val="24"/>
          <w:lang w:val="en-GB"/>
        </w:rPr>
        <w:t xml:space="preserve">Research of mathematical models of </w:t>
      </w:r>
      <w:r w:rsidR="0011496A" w:rsidRPr="0047052C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information flows, computer networks, and data processing and transmission algorithms. </w:t>
      </w:r>
      <w:r w:rsidR="007355E7" w:rsidRPr="0047052C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The project is headed by </w:t>
      </w:r>
      <w:r w:rsidR="0011496A" w:rsidRPr="004705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Anatoly </w:t>
      </w:r>
      <w:proofErr w:type="spellStart"/>
      <w:r w:rsidR="0011496A" w:rsidRPr="004705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Nazarov</w:t>
      </w:r>
      <w:proofErr w:type="spellEnd"/>
      <w:r w:rsidR="0011496A" w:rsidRPr="004705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(born 1947) Head of TSU Department of </w:t>
      </w:r>
      <w:r w:rsidR="0011496A" w:rsidRPr="0047052C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Probability Theory and MathematicalStatistics. The research team has developed mathematical models of information and communicationsystems, networks and incoming traffic. These models can describe </w:t>
      </w:r>
      <w:r w:rsidR="007355E7" w:rsidRPr="0047052C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1496A" w:rsidRPr="0047052C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behavior of </w:t>
      </w:r>
      <w:r w:rsidR="007355E7" w:rsidRPr="0047052C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1496A" w:rsidRPr="0047052C">
        <w:rPr>
          <w:rStyle w:val="hps"/>
          <w:rFonts w:ascii="Times New Roman" w:hAnsi="Times New Roman" w:cs="Times New Roman"/>
          <w:sz w:val="24"/>
          <w:szCs w:val="24"/>
          <w:lang w:val="en-US"/>
        </w:rPr>
        <w:t>electronic exchange</w:t>
      </w:r>
      <w:r w:rsidR="0011496A" w:rsidRPr="0047052C">
        <w:rPr>
          <w:rFonts w:ascii="Times New Roman" w:hAnsi="Times New Roman" w:cs="Times New Roman"/>
          <w:sz w:val="24"/>
          <w:szCs w:val="24"/>
          <w:lang w:val="en-US"/>
        </w:rPr>
        <w:t xml:space="preserve">. Also the team </w:t>
      </w:r>
      <w:r w:rsidR="007355E7" w:rsidRPr="0047052C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11496A" w:rsidRPr="0047052C">
        <w:rPr>
          <w:rFonts w:ascii="Times New Roman" w:hAnsi="Times New Roman" w:cs="Times New Roman"/>
          <w:sz w:val="24"/>
          <w:szCs w:val="24"/>
          <w:lang w:val="en-US"/>
        </w:rPr>
        <w:t>designed and researched mathematical models of queue management system</w:t>
      </w:r>
      <w:r w:rsidR="007355E7" w:rsidRPr="0047052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1496A" w:rsidRPr="0047052C">
        <w:rPr>
          <w:rFonts w:ascii="Times New Roman" w:hAnsi="Times New Roman" w:cs="Times New Roman"/>
          <w:sz w:val="24"/>
          <w:szCs w:val="24"/>
          <w:lang w:val="en-US"/>
        </w:rPr>
        <w:t xml:space="preserve"> in bank offices. </w:t>
      </w:r>
    </w:p>
    <w:p w:rsidR="0011496A" w:rsidRPr="00BC5FC3" w:rsidRDefault="0011496A" w:rsidP="0047052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16DFA" w:rsidRPr="00BC5FC3" w:rsidRDefault="00416DFA" w:rsidP="00DA3661">
      <w:pPr>
        <w:pStyle w:val="a3"/>
        <w:spacing w:after="0"/>
        <w:ind w:left="0" w:firstLine="709"/>
        <w:jc w:val="both"/>
        <w:rPr>
          <w:rStyle w:val="hps"/>
          <w:rFonts w:ascii="Times New Roman" w:hAnsi="Times New Roman" w:cs="Times New Roman"/>
          <w:sz w:val="24"/>
          <w:szCs w:val="24"/>
          <w:lang w:val="en-GB"/>
        </w:rPr>
      </w:pPr>
    </w:p>
    <w:p w:rsidR="00BC28D7" w:rsidRPr="007355E7" w:rsidRDefault="0047052C" w:rsidP="00DA3661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C28D7" w:rsidRPr="007355E7" w:rsidSect="00DA36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7A6A"/>
    <w:multiLevelType w:val="hybridMultilevel"/>
    <w:tmpl w:val="044C1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F02EA0"/>
    <w:multiLevelType w:val="hybridMultilevel"/>
    <w:tmpl w:val="DE4CA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ED3"/>
    <w:rsid w:val="0011496A"/>
    <w:rsid w:val="00222AAC"/>
    <w:rsid w:val="00301F11"/>
    <w:rsid w:val="003D0FC5"/>
    <w:rsid w:val="00416DFA"/>
    <w:rsid w:val="0047052C"/>
    <w:rsid w:val="005F37A6"/>
    <w:rsid w:val="007355E7"/>
    <w:rsid w:val="008365D5"/>
    <w:rsid w:val="00875ED3"/>
    <w:rsid w:val="009C23B3"/>
    <w:rsid w:val="00A90A49"/>
    <w:rsid w:val="00AF200F"/>
    <w:rsid w:val="00B247A9"/>
    <w:rsid w:val="00BC5FC3"/>
    <w:rsid w:val="00C45904"/>
    <w:rsid w:val="00DA3661"/>
    <w:rsid w:val="00F3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ED3"/>
    <w:pPr>
      <w:ind w:left="720"/>
      <w:contextualSpacing/>
    </w:pPr>
  </w:style>
  <w:style w:type="character" w:customStyle="1" w:styleId="hps">
    <w:name w:val="hps"/>
    <w:basedOn w:val="a0"/>
    <w:rsid w:val="00416DFA"/>
  </w:style>
  <w:style w:type="character" w:customStyle="1" w:styleId="atn">
    <w:name w:val="atn"/>
    <w:basedOn w:val="a0"/>
    <w:rsid w:val="00301F11"/>
  </w:style>
  <w:style w:type="character" w:customStyle="1" w:styleId="shorttext">
    <w:name w:val="short_text"/>
    <w:basedOn w:val="a0"/>
    <w:rsid w:val="00A90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2016-02-16T15:39:00Z</dcterms:created>
  <dcterms:modified xsi:type="dcterms:W3CDTF">2016-02-18T14:47:00Z</dcterms:modified>
</cp:coreProperties>
</file>