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69" w:rsidRPr="00164A66" w:rsidRDefault="001369EA" w:rsidP="00C70F69">
      <w:pPr>
        <w:spacing w:after="120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64A66">
        <w:rPr>
          <w:rFonts w:ascii="Times New Roman" w:hAnsi="Times New Roman" w:cs="Times New Roman"/>
          <w:sz w:val="24"/>
          <w:szCs w:val="24"/>
          <w:lang w:val="en-US"/>
        </w:rPr>
        <w:t>Appendix</w:t>
      </w:r>
      <w:r w:rsidR="00417280" w:rsidRPr="00164A66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</w:p>
    <w:p w:rsidR="001369EA" w:rsidRPr="0000746D" w:rsidRDefault="001369EA" w:rsidP="00C70F69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746D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="0000746D" w:rsidRPr="0000746D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746D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correspondence between expected results of the Institute's activities and </w:t>
      </w:r>
      <w:r w:rsidR="00CB1115" w:rsidRPr="0000746D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 xml:space="preserve">roadmap </w:t>
      </w:r>
      <w:r w:rsidRPr="0000746D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activities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34575A" w:rsidRPr="0000746D" w:rsidTr="00DD7D9D">
        <w:tc>
          <w:tcPr>
            <w:tcW w:w="4786" w:type="dxa"/>
          </w:tcPr>
          <w:p w:rsidR="0034575A" w:rsidRPr="0000746D" w:rsidRDefault="001369EA" w:rsidP="001369EA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746D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main</w:t>
            </w:r>
            <w:r w:rsidR="007E72B1" w:rsidRPr="0000746D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0746D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results of activities of </w:t>
            </w:r>
            <w:proofErr w:type="spellStart"/>
            <w:r w:rsidRPr="0000746D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StrAU</w:t>
            </w:r>
            <w:proofErr w:type="spellEnd"/>
            <w:r w:rsidR="0034575A" w:rsidRPr="0000746D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5103" w:type="dxa"/>
          </w:tcPr>
          <w:p w:rsidR="0034575A" w:rsidRPr="0000746D" w:rsidRDefault="00CB1115" w:rsidP="00CB1115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74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Roadmap a</w:t>
            </w:r>
            <w:r w:rsidR="001369EA" w:rsidRPr="000074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ctivities</w:t>
            </w:r>
          </w:p>
        </w:tc>
      </w:tr>
      <w:tr w:rsidR="0034575A" w:rsidRPr="00D46873" w:rsidTr="00DD7D9D">
        <w:tc>
          <w:tcPr>
            <w:tcW w:w="9889" w:type="dxa"/>
            <w:gridSpan w:val="2"/>
          </w:tcPr>
          <w:p w:rsidR="0034575A" w:rsidRPr="00D46873" w:rsidRDefault="00CB1115" w:rsidP="004E68E2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Educational activities</w:t>
            </w:r>
          </w:p>
        </w:tc>
      </w:tr>
      <w:tr w:rsidR="0034575A" w:rsidRPr="0000746D" w:rsidTr="00DD7D9D">
        <w:tc>
          <w:tcPr>
            <w:tcW w:w="4786" w:type="dxa"/>
          </w:tcPr>
          <w:p w:rsidR="001369EA" w:rsidRPr="00D46873" w:rsidRDefault="001369E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Realisationof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innovative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entrepreneurialtrack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369EA" w:rsidRPr="00D46873" w:rsidRDefault="001369E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575A" w:rsidRPr="00D46873" w:rsidRDefault="0034575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34575A" w:rsidRPr="00D46873" w:rsidRDefault="00164A66" w:rsidP="00CB111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en-US"/>
              </w:rPr>
              <w:t>1.1.3</w:t>
            </w:r>
            <w:r w:rsidRPr="00D46873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 </w:t>
            </w:r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Implementation of innovative education </w:t>
            </w:r>
            <w:r w:rsidR="00D80AF5"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ideas</w:t>
            </w:r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technologies which provide </w:t>
            </w:r>
            <w:proofErr w:type="spellStart"/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individuali</w:t>
            </w:r>
            <w:r w:rsidR="00CB1115"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ation</w:t>
            </w:r>
            <w:proofErr w:type="spellEnd"/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 education</w:t>
            </w:r>
            <w:r w:rsidR="00CB1115"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support </w:t>
            </w:r>
            <w:r w:rsidR="0074621A"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</w:t>
            </w:r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talented</w:t>
            </w:r>
            <w:r w:rsidR="0074621A"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students</w:t>
            </w:r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="00CB1115"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and allow the educating of</w:t>
            </w:r>
            <w:r w:rsidR="007E72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transfessional</w:t>
            </w:r>
            <w:proofErr w:type="spellEnd"/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graduates for </w:t>
            </w:r>
            <w:r w:rsidR="00CB1115"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modern knowledge-based economy</w:t>
            </w:r>
            <w:r w:rsidR="00CB1115" w:rsidRPr="00D4687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4575A" w:rsidRPr="0000746D" w:rsidTr="00DD7D9D">
        <w:trPr>
          <w:trHeight w:val="1196"/>
        </w:trPr>
        <w:tc>
          <w:tcPr>
            <w:tcW w:w="4786" w:type="dxa"/>
          </w:tcPr>
          <w:p w:rsidR="0034575A" w:rsidRPr="00D46873" w:rsidRDefault="001369E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Development of education programmes focused on training business leaders capable 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ensur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ingthe 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implementation of new technologies, development of new markets. These programmes will be developed 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at the behest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companies. </w:t>
            </w:r>
          </w:p>
        </w:tc>
        <w:tc>
          <w:tcPr>
            <w:tcW w:w="5103" w:type="dxa"/>
          </w:tcPr>
          <w:p w:rsidR="0034575A" w:rsidRPr="00D46873" w:rsidRDefault="00164A66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46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en-US"/>
              </w:rPr>
              <w:t>1.1.5 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Implementation of joint educational programs with innovative globally competitive companies focusing on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improvement of quality of life of an individual and society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4575A" w:rsidRPr="0000746D" w:rsidTr="00DD7D9D">
        <w:tc>
          <w:tcPr>
            <w:tcW w:w="4786" w:type="dxa"/>
          </w:tcPr>
          <w:p w:rsidR="001369EA" w:rsidRPr="00D46873" w:rsidRDefault="001369E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Development of 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GB"/>
              </w:rPr>
              <w:t>e-learning courses for implementing</w:t>
            </w:r>
            <w:r w:rsidR="00AF03DC"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innovative-and-</w:t>
            </w:r>
            <w:r w:rsidR="00AF03DC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GB"/>
              </w:rPr>
              <w:t>entrepreneurialtrack</w:t>
            </w:r>
            <w:proofErr w:type="gramStart"/>
            <w:r w:rsidR="00AF03DC"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GB"/>
              </w:rPr>
              <w:t>basic</w:t>
            </w:r>
            <w:proofErr w:type="gramEnd"/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additionaleducational program</w:t>
            </w:r>
            <w:r w:rsidR="00AF03DC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mes. </w:t>
            </w:r>
          </w:p>
          <w:p w:rsidR="0034575A" w:rsidRPr="00D46873" w:rsidRDefault="0034575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164A66" w:rsidRPr="00D46873" w:rsidRDefault="00164A66" w:rsidP="00CB111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en-US"/>
              </w:rPr>
              <w:t>1.1.6 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of e-learning and distance learning technologies, including for implementing joint educational </w:t>
            </w:r>
            <w:proofErr w:type="spellStart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for </w:t>
            </w:r>
            <w:proofErr w:type="spellStart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individuali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education and </w:t>
            </w:r>
            <w:proofErr w:type="spellStart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ation</w:t>
            </w:r>
            <w:proofErr w:type="spellEnd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access to electronic resources of leading universities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4575A" w:rsidRPr="0000746D" w:rsidTr="00DD7D9D">
        <w:tc>
          <w:tcPr>
            <w:tcW w:w="4786" w:type="dxa"/>
          </w:tcPr>
          <w:p w:rsidR="00AF03DC" w:rsidRPr="00D46873" w:rsidRDefault="00AF03DC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International certification of educational programmes according to EPAS and AMBA standards. </w:t>
            </w:r>
          </w:p>
          <w:p w:rsidR="0034575A" w:rsidRPr="00D46873" w:rsidRDefault="0034575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34575A" w:rsidRPr="00D46873" w:rsidRDefault="00164A66" w:rsidP="00D46873">
            <w:pPr>
              <w:pStyle w:val="a7"/>
              <w:spacing w:after="0" w:afterAutospacing="0"/>
              <w:rPr>
                <w:sz w:val="20"/>
                <w:szCs w:val="20"/>
                <w:lang w:val="en-US"/>
              </w:rPr>
            </w:pPr>
            <w:r w:rsidRPr="00D46873">
              <w:rPr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b/>
                <w:bCs/>
                <w:color w:val="444444"/>
                <w:sz w:val="20"/>
                <w:szCs w:val="20"/>
                <w:lang w:val="en-US"/>
              </w:rPr>
              <w:t>1.1.8 </w:t>
            </w:r>
            <w:r w:rsidRPr="00D46873">
              <w:rPr>
                <w:sz w:val="20"/>
                <w:szCs w:val="20"/>
                <w:lang w:val="en-US"/>
              </w:rPr>
              <w:t xml:space="preserve">Strengthening the </w:t>
            </w:r>
            <w:r w:rsidR="00CB1115" w:rsidRPr="00D46873">
              <w:rPr>
                <w:sz w:val="20"/>
                <w:szCs w:val="20"/>
                <w:lang w:val="en-US"/>
              </w:rPr>
              <w:t xml:space="preserve">quality of </w:t>
            </w:r>
            <w:r w:rsidRPr="00D46873">
              <w:rPr>
                <w:sz w:val="20"/>
                <w:szCs w:val="20"/>
                <w:lang w:val="en-US"/>
              </w:rPr>
              <w:t xml:space="preserve">education through international, public and professional accreditation of educational </w:t>
            </w:r>
            <w:proofErr w:type="spellStart"/>
            <w:r w:rsidRPr="00D46873">
              <w:rPr>
                <w:sz w:val="20"/>
                <w:szCs w:val="20"/>
                <w:lang w:val="en-US"/>
              </w:rPr>
              <w:t>program</w:t>
            </w:r>
            <w:r w:rsidR="00CB1115" w:rsidRPr="00D46873">
              <w:rPr>
                <w:sz w:val="20"/>
                <w:szCs w:val="20"/>
                <w:lang w:val="en-US"/>
              </w:rPr>
              <w:t>me</w:t>
            </w:r>
            <w:r w:rsidRPr="00D46873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D46873">
              <w:rPr>
                <w:sz w:val="20"/>
                <w:szCs w:val="20"/>
                <w:lang w:val="en-US"/>
              </w:rPr>
              <w:t xml:space="preserve"> and intellectual products</w:t>
            </w:r>
            <w:r w:rsidR="00CB1115" w:rsidRPr="00D46873">
              <w:rPr>
                <w:sz w:val="20"/>
                <w:szCs w:val="20"/>
                <w:lang w:val="en-US"/>
              </w:rPr>
              <w:t>.</w:t>
            </w:r>
          </w:p>
        </w:tc>
      </w:tr>
      <w:tr w:rsidR="0034575A" w:rsidRPr="0000746D" w:rsidTr="00DD7D9D">
        <w:tc>
          <w:tcPr>
            <w:tcW w:w="4786" w:type="dxa"/>
          </w:tcPr>
          <w:p w:rsidR="00AF03DC" w:rsidRPr="00D46873" w:rsidRDefault="00AF03DC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Involving companies’ staff for implementing post-bachelor’s </w:t>
            </w:r>
            <w:proofErr w:type="spellStart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subjects in the framework 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innovative-and-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GB"/>
              </w:rPr>
              <w:t>entrepreneurialtrack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34575A" w:rsidRPr="00D46873" w:rsidRDefault="0034575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34575A" w:rsidRPr="00D46873" w:rsidRDefault="00164A66" w:rsidP="00D46873">
            <w:pPr>
              <w:pStyle w:val="a7"/>
              <w:spacing w:before="29" w:beforeAutospacing="0" w:after="29" w:afterAutospacing="0"/>
              <w:rPr>
                <w:sz w:val="20"/>
                <w:szCs w:val="20"/>
                <w:lang w:val="en-US"/>
              </w:rPr>
            </w:pPr>
            <w:r w:rsidRPr="00D46873">
              <w:rPr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b/>
                <w:bCs/>
                <w:color w:val="444444"/>
                <w:sz w:val="20"/>
                <w:szCs w:val="20"/>
                <w:lang w:val="en-US"/>
              </w:rPr>
              <w:t>2.1.1</w:t>
            </w:r>
            <w:r w:rsidRPr="00D46873">
              <w:rPr>
                <w:sz w:val="20"/>
                <w:szCs w:val="20"/>
                <w:lang w:val="en-US"/>
              </w:rPr>
              <w:t xml:space="preserve">Recruitment of academic staff of innovative globally oriented partner companies and </w:t>
            </w:r>
            <w:proofErr w:type="spellStart"/>
            <w:r w:rsidRPr="00D46873">
              <w:rPr>
                <w:sz w:val="20"/>
                <w:szCs w:val="20"/>
                <w:lang w:val="en-US"/>
              </w:rPr>
              <w:t>organi</w:t>
            </w:r>
            <w:r w:rsidR="00CB1115" w:rsidRPr="00D46873">
              <w:rPr>
                <w:sz w:val="20"/>
                <w:szCs w:val="20"/>
                <w:lang w:val="en-US"/>
              </w:rPr>
              <w:t>s</w:t>
            </w:r>
            <w:r w:rsidRPr="00D46873">
              <w:rPr>
                <w:sz w:val="20"/>
                <w:szCs w:val="20"/>
                <w:lang w:val="en-US"/>
              </w:rPr>
              <w:t>ation</w:t>
            </w:r>
            <w:r w:rsidR="00CB1115" w:rsidRPr="00D46873">
              <w:rPr>
                <w:sz w:val="20"/>
                <w:szCs w:val="20"/>
                <w:lang w:val="en-US"/>
              </w:rPr>
              <w:t>s</w:t>
            </w:r>
            <w:proofErr w:type="spellEnd"/>
            <w:r w:rsidRPr="00D46873">
              <w:rPr>
                <w:sz w:val="20"/>
                <w:szCs w:val="20"/>
                <w:lang w:val="en-US"/>
              </w:rPr>
              <w:t xml:space="preserve"> for teaching activities and for </w:t>
            </w:r>
            <w:r w:rsidRPr="00D46873">
              <w:rPr>
                <w:color w:val="000000"/>
                <w:sz w:val="20"/>
                <w:szCs w:val="20"/>
                <w:lang w:val="en-US"/>
              </w:rPr>
              <w:t xml:space="preserve">supporting </w:t>
            </w:r>
            <w:r w:rsidRPr="00D46873">
              <w:rPr>
                <w:sz w:val="20"/>
                <w:szCs w:val="20"/>
                <w:lang w:val="en-US"/>
              </w:rPr>
              <w:t xml:space="preserve">priority areas </w:t>
            </w:r>
            <w:r w:rsidR="00CB1115" w:rsidRPr="00D46873">
              <w:rPr>
                <w:sz w:val="20"/>
                <w:szCs w:val="20"/>
                <w:lang w:val="en-US"/>
              </w:rPr>
              <w:t>in the</w:t>
            </w:r>
            <w:r w:rsidRPr="00D46873">
              <w:rPr>
                <w:sz w:val="20"/>
                <w:szCs w:val="20"/>
                <w:lang w:val="en-US"/>
              </w:rPr>
              <w:t xml:space="preserve"> socio-economic development of Russia.</w:t>
            </w:r>
          </w:p>
        </w:tc>
      </w:tr>
      <w:tr w:rsidR="0034575A" w:rsidRPr="0000746D" w:rsidTr="00DD7D9D">
        <w:tc>
          <w:tcPr>
            <w:tcW w:w="4786" w:type="dxa"/>
          </w:tcPr>
          <w:p w:rsidR="00AF03DC" w:rsidRPr="00D46873" w:rsidRDefault="00AF03DC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and implementation of master’s </w:t>
            </w:r>
            <w:proofErr w:type="spellStart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programmes</w:t>
            </w:r>
            <w:proofErr w:type="spellEnd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English with international students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34575A" w:rsidRPr="00D46873" w:rsidRDefault="0034575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34575A" w:rsidRPr="00D46873" w:rsidRDefault="00164A66" w:rsidP="00CB111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en-US"/>
              </w:rPr>
              <w:t>3.3.2</w:t>
            </w:r>
            <w:r w:rsidRPr="00D46873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 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Enhancement of the recruitment system of international students (applicants) to full-time training university </w:t>
            </w:r>
            <w:proofErr w:type="spellStart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including master/ postgraduate (PhD) programs in English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34575A" w:rsidRPr="00D46873" w:rsidTr="00DD7D9D">
        <w:tc>
          <w:tcPr>
            <w:tcW w:w="9889" w:type="dxa"/>
            <w:gridSpan w:val="2"/>
          </w:tcPr>
          <w:p w:rsidR="0034575A" w:rsidRPr="00D46873" w:rsidRDefault="00AF03DC" w:rsidP="004E68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Research activities </w:t>
            </w:r>
          </w:p>
        </w:tc>
      </w:tr>
      <w:tr w:rsidR="0034575A" w:rsidRPr="0000746D" w:rsidTr="00DD7D9D">
        <w:tc>
          <w:tcPr>
            <w:tcW w:w="4786" w:type="dxa"/>
          </w:tcPr>
          <w:p w:rsidR="0034575A" w:rsidRPr="00D46873" w:rsidRDefault="00AF03DC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Recruiting leading Russian and international academic staff for conducting research activities and implementation of education </w:t>
            </w:r>
            <w:proofErr w:type="spellStart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programme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</w:tcPr>
          <w:p w:rsidR="0034575A" w:rsidRPr="00D46873" w:rsidRDefault="00164A66" w:rsidP="00D46873">
            <w:pPr>
              <w:pStyle w:val="a7"/>
              <w:spacing w:before="29" w:beforeAutospacing="0" w:after="29" w:afterAutospacing="0"/>
              <w:rPr>
                <w:sz w:val="20"/>
                <w:szCs w:val="20"/>
                <w:lang w:val="en-US"/>
              </w:rPr>
            </w:pPr>
            <w:r w:rsidRPr="00D46873">
              <w:rPr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b/>
                <w:bCs/>
                <w:color w:val="444444"/>
                <w:sz w:val="20"/>
                <w:szCs w:val="20"/>
                <w:lang w:val="en-US"/>
              </w:rPr>
              <w:t>2.2.1</w:t>
            </w:r>
            <w:r w:rsidRPr="00D46873">
              <w:rPr>
                <w:sz w:val="20"/>
                <w:szCs w:val="20"/>
                <w:lang w:val="en-US"/>
              </w:rPr>
              <w:t>Involvement of leading professionals in research and teaching activities</w:t>
            </w:r>
            <w:r w:rsidR="00CB1115" w:rsidRPr="00D46873">
              <w:rPr>
                <w:sz w:val="20"/>
                <w:szCs w:val="20"/>
                <w:lang w:val="en-US"/>
              </w:rPr>
              <w:t>.</w:t>
            </w:r>
          </w:p>
        </w:tc>
      </w:tr>
      <w:tr w:rsidR="0034575A" w:rsidRPr="0000746D" w:rsidTr="00DD7D9D">
        <w:tc>
          <w:tcPr>
            <w:tcW w:w="4786" w:type="dxa"/>
          </w:tcPr>
          <w:p w:rsidR="0034575A" w:rsidRPr="00D46873" w:rsidRDefault="00AF03DC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Conducting research including joint research</w:t>
            </w:r>
            <w:r w:rsidR="0048281A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activities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leading Russian and international </w:t>
            </w:r>
            <w:proofErr w:type="spellStart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</w:t>
            </w:r>
            <w:r w:rsidR="0048281A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ntists</w:t>
            </w:r>
            <w:r w:rsidR="0048281A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proofErr w:type="spellEnd"/>
            <w:r w:rsidR="0048281A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priority areas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</w:tcPr>
          <w:p w:rsidR="0034575A" w:rsidRPr="00D46873" w:rsidRDefault="00164A66" w:rsidP="00CB1115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en-US"/>
              </w:rPr>
              <w:t>4.1.8</w:t>
            </w:r>
            <w:r w:rsidRPr="00D46873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 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Increase in 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number of publications in 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citation databases including Web of Sc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ience and Scopus per year, per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member of academic staff. </w:t>
            </w:r>
          </w:p>
        </w:tc>
      </w:tr>
      <w:tr w:rsidR="0034575A" w:rsidRPr="00D46873" w:rsidTr="00DD7D9D">
        <w:tc>
          <w:tcPr>
            <w:tcW w:w="9889" w:type="dxa"/>
            <w:gridSpan w:val="2"/>
          </w:tcPr>
          <w:p w:rsidR="0034575A" w:rsidRPr="00D46873" w:rsidRDefault="0048281A" w:rsidP="00CB1115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Innovative activit</w:t>
            </w:r>
            <w:r w:rsidR="00CB1115" w:rsidRPr="00D46873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ies</w:t>
            </w:r>
          </w:p>
        </w:tc>
      </w:tr>
      <w:tr w:rsidR="0034575A" w:rsidRPr="0000746D" w:rsidTr="00DD7D9D">
        <w:tc>
          <w:tcPr>
            <w:tcW w:w="4786" w:type="dxa"/>
          </w:tcPr>
          <w:p w:rsidR="0034575A" w:rsidRPr="00D46873" w:rsidRDefault="0048281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Creating amixed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project teams for increasing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number</w:t>
            </w:r>
            <w:r w:rsidR="007E72B1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of start-ups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</w:tcPr>
          <w:p w:rsidR="0034575A" w:rsidRPr="00D46873" w:rsidRDefault="00164A66" w:rsidP="00CB111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en-US"/>
              </w:rPr>
              <w:t>4.2.1 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Development of 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innovation loop of the University and of 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 of key managers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46873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br/>
            </w:r>
          </w:p>
        </w:tc>
      </w:tr>
      <w:tr w:rsidR="0034575A" w:rsidRPr="0000746D" w:rsidTr="00DD7D9D">
        <w:tc>
          <w:tcPr>
            <w:tcW w:w="4786" w:type="dxa"/>
          </w:tcPr>
          <w:p w:rsidR="0034575A" w:rsidRPr="00D46873" w:rsidRDefault="0048281A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Development and implementation of</w:t>
            </w:r>
            <w:r w:rsidR="007E72B1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educational </w:t>
            </w:r>
            <w:proofErr w:type="spellStart"/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program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me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and"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activities</w:t>
            </w:r>
            <w:proofErr w:type="spellEnd"/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" 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="00164A66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innovative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-and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entrepreneurial</w:t>
            </w:r>
            <w:r w:rsidR="007E72B1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track</w:t>
            </w:r>
            <w:r w:rsidR="007E72B1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164A66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  <w:r w:rsidR="007E72B1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acreative</w:t>
            </w:r>
            <w:proofErr w:type="spellEnd"/>
            <w:r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environment</w:t>
            </w:r>
            <w:r w:rsidR="00CB1115" w:rsidRPr="00D46873">
              <w:rPr>
                <w:rStyle w:val="hps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103" w:type="dxa"/>
          </w:tcPr>
          <w:p w:rsidR="0034575A" w:rsidRPr="00D46873" w:rsidRDefault="00164A66" w:rsidP="004E68E2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68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Steps </w:t>
            </w:r>
            <w:r w:rsidRPr="00D46873">
              <w:rPr>
                <w:rFonts w:ascii="Times New Roman" w:hAnsi="Times New Roman" w:cs="Times New Roman"/>
                <w:b/>
                <w:bCs/>
                <w:color w:val="444444"/>
                <w:sz w:val="20"/>
                <w:szCs w:val="20"/>
                <w:lang w:val="en-US"/>
              </w:rPr>
              <w:t>4.2.4</w:t>
            </w:r>
            <w:r w:rsidRPr="00D46873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t> 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Forming 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 </w:t>
            </w:r>
            <w:r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entrepreneurial spirit and intensification of innovative activity among young people</w:t>
            </w:r>
            <w:r w:rsidR="00CB1115" w:rsidRPr="00D4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D46873">
              <w:rPr>
                <w:rFonts w:ascii="Times New Roman" w:hAnsi="Times New Roman" w:cs="Times New Roman"/>
                <w:color w:val="444444"/>
                <w:sz w:val="20"/>
                <w:szCs w:val="20"/>
                <w:lang w:val="en-US"/>
              </w:rPr>
              <w:br/>
            </w:r>
          </w:p>
        </w:tc>
      </w:tr>
    </w:tbl>
    <w:p w:rsidR="00BC28D7" w:rsidRPr="00164A66" w:rsidRDefault="0000746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C28D7" w:rsidRPr="00164A66" w:rsidSect="00D468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42" w:rsidRDefault="00936542" w:rsidP="0034575A">
      <w:pPr>
        <w:spacing w:after="0" w:line="240" w:lineRule="auto"/>
      </w:pPr>
      <w:r>
        <w:separator/>
      </w:r>
    </w:p>
  </w:endnote>
  <w:endnote w:type="continuationSeparator" w:id="0">
    <w:p w:rsidR="00936542" w:rsidRDefault="00936542" w:rsidP="0034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42" w:rsidRDefault="00936542" w:rsidP="0034575A">
      <w:pPr>
        <w:spacing w:after="0" w:line="240" w:lineRule="auto"/>
      </w:pPr>
      <w:r>
        <w:separator/>
      </w:r>
    </w:p>
  </w:footnote>
  <w:footnote w:type="continuationSeparator" w:id="0">
    <w:p w:rsidR="00936542" w:rsidRDefault="00936542" w:rsidP="0034575A">
      <w:pPr>
        <w:spacing w:after="0" w:line="240" w:lineRule="auto"/>
      </w:pPr>
      <w:r>
        <w:continuationSeparator/>
      </w:r>
    </w:p>
  </w:footnote>
  <w:footnote w:id="1">
    <w:p w:rsidR="0034575A" w:rsidRPr="00CB1115" w:rsidRDefault="0034575A" w:rsidP="0034575A">
      <w:pPr>
        <w:pStyle w:val="a4"/>
        <w:rPr>
          <w:lang w:val="en-US"/>
        </w:rPr>
      </w:pPr>
      <w:r>
        <w:rPr>
          <w:rStyle w:val="a6"/>
        </w:rPr>
        <w:footnoteRef/>
      </w:r>
      <w:r w:rsidR="00164A66" w:rsidRPr="00CB1115">
        <w:rPr>
          <w:rStyle w:val="hps"/>
          <w:lang w:val="en-US"/>
        </w:rPr>
        <w:t>ImpactoftheInstituteontheindicatorsofthe University’sroadmap</w:t>
      </w:r>
      <w:r w:rsidR="00164A66">
        <w:rPr>
          <w:rStyle w:val="hps"/>
          <w:lang w:val="en-US"/>
        </w:rPr>
        <w:t xml:space="preserve">is shown in the </w:t>
      </w:r>
      <w:r w:rsidR="00164A66" w:rsidRPr="00CB1115">
        <w:rPr>
          <w:rStyle w:val="hps"/>
          <w:lang w:val="en-US"/>
        </w:rPr>
        <w:t>Calendar plan ofchanges andresults.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75A"/>
    <w:rsid w:val="0000746D"/>
    <w:rsid w:val="001369EA"/>
    <w:rsid w:val="00164A66"/>
    <w:rsid w:val="00222AAC"/>
    <w:rsid w:val="002C3A81"/>
    <w:rsid w:val="0034575A"/>
    <w:rsid w:val="003D0FC5"/>
    <w:rsid w:val="00417280"/>
    <w:rsid w:val="0048281A"/>
    <w:rsid w:val="0074621A"/>
    <w:rsid w:val="00793F0A"/>
    <w:rsid w:val="007E72B1"/>
    <w:rsid w:val="00936542"/>
    <w:rsid w:val="00AF03DC"/>
    <w:rsid w:val="00B247A9"/>
    <w:rsid w:val="00C70F69"/>
    <w:rsid w:val="00CB1115"/>
    <w:rsid w:val="00D46873"/>
    <w:rsid w:val="00D80AF5"/>
    <w:rsid w:val="00DD7D9D"/>
    <w:rsid w:val="00F85738"/>
    <w:rsid w:val="00FC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34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45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nhideWhenUsed/>
    <w:rsid w:val="0034575A"/>
    <w:rPr>
      <w:vertAlign w:val="superscript"/>
    </w:rPr>
  </w:style>
  <w:style w:type="character" w:customStyle="1" w:styleId="hps">
    <w:name w:val="hps"/>
    <w:basedOn w:val="a0"/>
    <w:rsid w:val="001369EA"/>
  </w:style>
  <w:style w:type="character" w:customStyle="1" w:styleId="shorttext">
    <w:name w:val="short_text"/>
    <w:basedOn w:val="a0"/>
    <w:rsid w:val="001369EA"/>
  </w:style>
  <w:style w:type="character" w:customStyle="1" w:styleId="atn">
    <w:name w:val="atn"/>
    <w:basedOn w:val="a0"/>
    <w:rsid w:val="001369EA"/>
  </w:style>
  <w:style w:type="paragraph" w:styleId="a7">
    <w:name w:val="Normal (Web)"/>
    <w:basedOn w:val="a"/>
    <w:uiPriority w:val="99"/>
    <w:unhideWhenUsed/>
    <w:rsid w:val="0016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2016-02-16T15:41:00Z</dcterms:created>
  <dcterms:modified xsi:type="dcterms:W3CDTF">2016-02-18T15:02:00Z</dcterms:modified>
</cp:coreProperties>
</file>